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A6" w:rsidRPr="00A378A1" w:rsidRDefault="004C09DB" w:rsidP="005E46B3">
      <w:pPr>
        <w:pStyle w:val="We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499100" cy="9753600"/>
            <wp:effectExtent l="19050" t="0" r="6350" b="0"/>
            <wp:docPr id="1" name="Рисунок 1" descr="D:\Documents and Settings\Admin\Рабочий стол\доки на сайт\1.1. Копии док МБОУ Наях СОШ\положения по структуре упр Наяхи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доки на сайт\1.1. Копии док МБОУ Наях СОШ\положения по структуре упр Наяхи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670" r="7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BA6" w:rsidRPr="00A378A1">
        <w:rPr>
          <w:rFonts w:ascii="Times New Roman" w:hAnsi="Times New Roman" w:cs="Times New Roman"/>
          <w:b/>
          <w:bCs/>
        </w:rPr>
        <w:t>I. </w:t>
      </w:r>
      <w:r w:rsidR="00F03BA6" w:rsidRPr="00A378A1">
        <w:rPr>
          <w:rFonts w:ascii="Times New Roman" w:hAnsi="Times New Roman" w:cs="Times New Roman"/>
          <w:b/>
          <w:bCs/>
        </w:rPr>
        <w:lastRenderedPageBreak/>
        <w:t>Общие положения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Педагогический совет создается во всех образовательных учреждениях, где работают более трех педагогов.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 xml:space="preserve">1.2. В состав педагогического совета входят: директор образовательного учреждения (председатель, как правило), его заместители, педагоги, воспитатели,  педагог-психолог, социальный педагог, </w:t>
      </w:r>
      <w:r w:rsidR="00A378A1">
        <w:rPr>
          <w:rFonts w:ascii="Times New Roman" w:hAnsi="Times New Roman" w:cs="Times New Roman"/>
        </w:rPr>
        <w:t>инструктор по  работе  с  детьми</w:t>
      </w:r>
      <w:r w:rsidRPr="00A378A1">
        <w:rPr>
          <w:rFonts w:ascii="Times New Roman" w:hAnsi="Times New Roman" w:cs="Times New Roman"/>
        </w:rPr>
        <w:t>, библиотекарь, председатель родительского комитета и другие руководители органов самоуправления образовательного учреждения, представитель учредителей. Педагогические работники могут быть избраны в состав педагогического совета.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1.3. Педагогический совет действует на основании Закона Российс</w:t>
      </w:r>
      <w:r w:rsidR="00A378A1">
        <w:rPr>
          <w:rFonts w:ascii="Times New Roman" w:hAnsi="Times New Roman" w:cs="Times New Roman"/>
        </w:rPr>
        <w:t>кой Федерации</w:t>
      </w:r>
      <w:r w:rsidR="00E1332D" w:rsidRPr="00E1332D">
        <w:rPr>
          <w:rFonts w:ascii="Times New Roman" w:hAnsi="Times New Roman" w:cs="Times New Roman"/>
        </w:rPr>
        <w:t xml:space="preserve">  </w:t>
      </w:r>
      <w:r w:rsidR="00E1332D">
        <w:rPr>
          <w:rFonts w:ascii="Times New Roman" w:hAnsi="Times New Roman" w:cs="Times New Roman"/>
        </w:rPr>
        <w:t>и Республики Саха (Якутия)</w:t>
      </w:r>
      <w:r w:rsidR="00A378A1">
        <w:rPr>
          <w:rFonts w:ascii="Times New Roman" w:hAnsi="Times New Roman" w:cs="Times New Roman"/>
        </w:rPr>
        <w:t xml:space="preserve"> «Об образовании</w:t>
      </w:r>
      <w:r w:rsidR="009247F2">
        <w:rPr>
          <w:rFonts w:ascii="Times New Roman" w:hAnsi="Times New Roman" w:cs="Times New Roman"/>
        </w:rPr>
        <w:t>»</w:t>
      </w:r>
      <w:r w:rsidR="00A86FEB">
        <w:rPr>
          <w:rFonts w:ascii="Times New Roman" w:hAnsi="Times New Roman" w:cs="Times New Roman"/>
        </w:rPr>
        <w:t xml:space="preserve">, </w:t>
      </w:r>
      <w:r w:rsidRPr="00A378A1">
        <w:rPr>
          <w:rFonts w:ascii="Times New Roman" w:hAnsi="Times New Roman" w:cs="Times New Roman"/>
        </w:rPr>
        <w:t xml:space="preserve">Типового положения об образовательном учреждении, нормативных правовых документах об образовании, </w:t>
      </w:r>
      <w:r w:rsidR="00A86FEB">
        <w:rPr>
          <w:rFonts w:ascii="Times New Roman" w:hAnsi="Times New Roman" w:cs="Times New Roman"/>
        </w:rPr>
        <w:t>У</w:t>
      </w:r>
      <w:r w:rsidRPr="00A378A1">
        <w:rPr>
          <w:rFonts w:ascii="Times New Roman" w:hAnsi="Times New Roman" w:cs="Times New Roman"/>
        </w:rPr>
        <w:t>става образовательного учреждения, настоящего Положения.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  <w:b/>
          <w:bCs/>
        </w:rPr>
        <w:t>II. Задачи и содержание работы педагогического совета</w:t>
      </w:r>
    </w:p>
    <w:p w:rsidR="00F03BA6" w:rsidRPr="00A378A1" w:rsidRDefault="00C45FDC" w:rsidP="009247F2">
      <w:pPr>
        <w:pStyle w:val="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Главные  задачи педагогического совета</w:t>
      </w:r>
      <w:r w:rsidR="00F03BA6" w:rsidRPr="00A378A1">
        <w:rPr>
          <w:rFonts w:ascii="Times New Roman" w:hAnsi="Times New Roman" w:cs="Times New Roman"/>
        </w:rPr>
        <w:t>:</w:t>
      </w:r>
    </w:p>
    <w:p w:rsidR="00F03BA6" w:rsidRPr="00A378A1" w:rsidRDefault="00F03BA6" w:rsidP="009247F2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реализация государственной политики по вопросам образования;</w:t>
      </w:r>
    </w:p>
    <w:p w:rsidR="00F03BA6" w:rsidRPr="00A378A1" w:rsidRDefault="00F03BA6" w:rsidP="009247F2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ориентация деятельности педагогического коллектива учреждения на совершенствование образовательного процесса;</w:t>
      </w:r>
    </w:p>
    <w:p w:rsidR="00F03BA6" w:rsidRPr="00A378A1" w:rsidRDefault="00F03BA6" w:rsidP="009247F2">
      <w:pPr>
        <w:pStyle w:val="We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разработка содержания работы по общей методической теме образовательного учреждения; внедрение в практическую деятельность педагогических работников достижений педагогической науки и передового педагогического опыта; решение вопросов о приеме, переводе и выпуске обучающихся</w:t>
      </w:r>
      <w:r w:rsidR="009247F2">
        <w:rPr>
          <w:rFonts w:ascii="Times New Roman" w:hAnsi="Times New Roman" w:cs="Times New Roman"/>
        </w:rPr>
        <w:t>,</w:t>
      </w:r>
      <w:r w:rsidRPr="00A378A1">
        <w:rPr>
          <w:rFonts w:ascii="Times New Roman" w:hAnsi="Times New Roman" w:cs="Times New Roman"/>
        </w:rPr>
        <w:t xml:space="preserve"> освоивших государственный стандарт образования, соответствующий лицензии данного учреждения.</w:t>
      </w:r>
    </w:p>
    <w:p w:rsidR="00F03BA6" w:rsidRDefault="00C45FDC" w:rsidP="009247F2">
      <w:pPr>
        <w:pStyle w:val="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="00343FA4">
        <w:rPr>
          <w:rFonts w:ascii="Times New Roman" w:hAnsi="Times New Roman" w:cs="Times New Roman"/>
        </w:rPr>
        <w:t>. Компетенции  педагогического  Совета:</w:t>
      </w:r>
    </w:p>
    <w:p w:rsidR="00343FA4" w:rsidRDefault="00343FA4" w:rsidP="009247F2">
      <w:pPr>
        <w:pStyle w:val="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компетенции  Педагогического  Совета  Учреждения  относится  решение  следующих   вопросов:</w:t>
      </w:r>
    </w:p>
    <w:p w:rsidR="00343FA4" w:rsidRDefault="00343FA4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обсуждает  и  утверждает  план  работы учебного  процесса  образовательного  учреждения;</w:t>
      </w:r>
    </w:p>
    <w:p w:rsidR="00343FA4" w:rsidRDefault="00343FA4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 компонентов  содержания  образования,  профилей  обучения и   трудовой  подготовки  обучающихся;</w:t>
      </w:r>
    </w:p>
    <w:p w:rsidR="00343FA4" w:rsidRDefault="00343FA4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заслушивает  информацию и  отчеты  работников  учреждения,  доклады   представителей  организаций и  учреждений, взаимодействующих   с  данным   учреждением  по  вопросам  образования  и   воспитания  подрастающего  поколения, в  том числе  сообщения  о  проверке  соблюдения  санитарно-</w:t>
      </w:r>
      <w:r>
        <w:rPr>
          <w:rFonts w:ascii="Times New Roman" w:hAnsi="Times New Roman" w:cs="Times New Roman"/>
        </w:rPr>
        <w:lastRenderedPageBreak/>
        <w:t>гигиенического  режима  образовательного  учреждения, об  охране  труда, здоровья  и  жизни  обучающихся (воспитанников)  и  другие  вопросы  образовательной  деятельности  учреждения;</w:t>
      </w:r>
    </w:p>
    <w:p w:rsidR="00343FA4" w:rsidRDefault="00343FA4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 решение  о  проведении  промежуточной  аттестации по результатам  учебного  года, о  допуске  обучающихся к  итоговой  аттестации на  основании Положения  о  государственной (итоговой) аттестации  выпускников государственных и муниципальных  общеобразовательных  учреждений;</w:t>
      </w:r>
    </w:p>
    <w:p w:rsidR="00A46417" w:rsidRDefault="00A46417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принимает  решение о  переводе  обучающегося  в  следующий  класс, условном  переводе  в  следующий  класс, а  также  по  согласованию с родителями (законными  представителями)  об его оставлении на  повторное  обучение в  том  же  классе, переводе  в классы  компенсирующего  обучения  или  продолжении  обучения в  форме  семейного  образования; об  </w:t>
      </w:r>
      <w:r w:rsidR="006C0E43">
        <w:rPr>
          <w:rFonts w:ascii="Times New Roman" w:hAnsi="Times New Roman" w:cs="Times New Roman"/>
        </w:rPr>
        <w:t>отчислении  и  исключении  обучающихся, согласно  Порядку.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 решение  о  переводе  обучающегося  в  следующий  класс, о  допуске  к экзаменам (итоговой  аттестации)  обучающихся  11-х  классов  на   основании «Положения о  государственной (итоговой) аттестации выпускников»;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 решение о  выдаче  соответствующих  документов  об  образовании, о  награждении  обучающихся  за  успехи  в обучении грамотами, похвальными  грамотами и  медалями;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Обсуждает  в  случае  необходимости  вопросы  поведения  и  успеваемости отдельных  обучающихся  в  присутствии их  родителей (законных  представителей)  и  принимает  соответствующее  решение;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Делегирует  представителей  педагогического коллектива в  Управляющий  совет  школы;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контроля  за  выполнением данного Устава;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Поддержание  творческих  поисков и  опытно-экспериментальной  работы  сотрудников  Учреждения;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 совместно с Директором  интересов  Учреждения в государственных и общественных  органах;</w:t>
      </w:r>
    </w:p>
    <w:p w:rsidR="006C0E43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 социальной защиты обучающихся и  сотрудников школы;</w:t>
      </w:r>
    </w:p>
    <w:p w:rsidR="006C0E43" w:rsidRPr="00A378A1" w:rsidRDefault="006C0E43" w:rsidP="00343FA4">
      <w:pPr>
        <w:pStyle w:val="We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 в государственных  и общественных  органах  наряду  с  родителями (законными  представителями) интересов обучающихся  при  рассмотрении  вопросов, связанных  с  определением их  дальнейшей  судьбы.</w:t>
      </w:r>
    </w:p>
    <w:p w:rsidR="00F03BA6" w:rsidRPr="00A378A1" w:rsidRDefault="008808D1" w:rsidP="009247F2">
      <w:pPr>
        <w:pStyle w:val="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  <w:lang w:val="en-US"/>
        </w:rPr>
        <w:t>V</w:t>
      </w:r>
      <w:r w:rsidR="00F03BA6" w:rsidRPr="00A378A1">
        <w:rPr>
          <w:rFonts w:ascii="Times New Roman" w:hAnsi="Times New Roman" w:cs="Times New Roman"/>
          <w:b/>
          <w:bCs/>
        </w:rPr>
        <w:t>. Права и ответственность педагогического совета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3.1. Педагогический совет имеет право:</w:t>
      </w:r>
    </w:p>
    <w:p w:rsidR="00F03BA6" w:rsidRPr="00A378A1" w:rsidRDefault="00F03BA6" w:rsidP="009247F2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создавать временные творческие объединения с приглашением специалистов различного профиля, консультантов для выработки рекомендаций с последующим рассмотрением их на педагогическом совете;</w:t>
      </w:r>
    </w:p>
    <w:p w:rsidR="00F03BA6" w:rsidRPr="00A378A1" w:rsidRDefault="00F03BA6" w:rsidP="009247F2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принимать окончательное решение по спорным вопросам, входящим в его компетенцию;</w:t>
      </w:r>
    </w:p>
    <w:p w:rsidR="00F03BA6" w:rsidRPr="00A378A1" w:rsidRDefault="00F03BA6" w:rsidP="009247F2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принимать, утверждать положения (локальные акты) с компетенцией, относящейся к объединениям по профессии.</w:t>
      </w:r>
    </w:p>
    <w:p w:rsidR="00F03BA6" w:rsidRPr="00A378A1" w:rsidRDefault="00A378A1" w:rsidP="009247F2">
      <w:pPr>
        <w:pStyle w:val="We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03BA6" w:rsidRPr="00A378A1">
        <w:rPr>
          <w:rFonts w:ascii="Times New Roman" w:hAnsi="Times New Roman" w:cs="Times New Roman"/>
        </w:rPr>
        <w:t xml:space="preserve"> необходимых случаях на заседание педагогического совета образовательного учреждения могут приглашаться представители общественных организаций, </w:t>
      </w:r>
      <w:r w:rsidR="00F03BA6" w:rsidRPr="00A378A1">
        <w:rPr>
          <w:rFonts w:ascii="Times New Roman" w:hAnsi="Times New Roman" w:cs="Times New Roman"/>
        </w:rPr>
        <w:lastRenderedPageBreak/>
        <w:t xml:space="preserve">учреждений, взаимодействующих с данным образовательным учреждением по вопросам образования, родители обучающихся, представители учреждений, участвующих в финансировании данного и др. </w:t>
      </w:r>
      <w:r>
        <w:rPr>
          <w:rFonts w:ascii="Times New Roman" w:hAnsi="Times New Roman" w:cs="Times New Roman"/>
        </w:rPr>
        <w:t>н</w:t>
      </w:r>
      <w:r w:rsidR="00F03BA6" w:rsidRPr="00A378A1">
        <w:rPr>
          <w:rFonts w:ascii="Times New Roman" w:hAnsi="Times New Roman" w:cs="Times New Roman"/>
        </w:rPr>
        <w:t>еобходимость их приглашения определяется председателем педагогического совета, учредителем (если данное положение оговорено в договоре между учредителем и образовательным учреждением). Лица, приглашенные на заседание педагогического совета, пользуются правом совещательного голоса.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3.2. Педагогический совет ответственен за:</w:t>
      </w:r>
    </w:p>
    <w:p w:rsidR="00F03BA6" w:rsidRPr="00A378A1" w:rsidRDefault="00F03BA6" w:rsidP="009247F2">
      <w:pPr>
        <w:pStyle w:val="Web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выполнение плана работы;</w:t>
      </w:r>
    </w:p>
    <w:p w:rsidR="00F03BA6" w:rsidRPr="00A378A1" w:rsidRDefault="00F03BA6" w:rsidP="009247F2">
      <w:pPr>
        <w:pStyle w:val="Web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соответствие принятых решений законодательству Российской Федерации об образовании, о защите прав детства;</w:t>
      </w:r>
    </w:p>
    <w:p w:rsidR="00F03BA6" w:rsidRPr="00A378A1" w:rsidRDefault="00F03BA6" w:rsidP="009247F2">
      <w:pPr>
        <w:pStyle w:val="Web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утверждение образовательных п</w:t>
      </w:r>
      <w:r w:rsidR="009247F2">
        <w:rPr>
          <w:rFonts w:ascii="Times New Roman" w:hAnsi="Times New Roman" w:cs="Times New Roman"/>
        </w:rPr>
        <w:t>рограмм;</w:t>
      </w:r>
    </w:p>
    <w:p w:rsidR="00F03BA6" w:rsidRPr="00A378A1" w:rsidRDefault="00F03BA6" w:rsidP="009247F2">
      <w:pPr>
        <w:pStyle w:val="Web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принятие конкретных решений по каждому рассматриваемому вопросу с указанием ответственных лиц и сроков исполнения решений.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  <w:b/>
          <w:bCs/>
        </w:rPr>
        <w:t>V. Организация деятельности педагогического совета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4.1. Педагогический совет избирает из своего состава секретаря совета. Секретарь педсовета работает на общественных началах.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4.2. Педагогический совет работает по плану, являющемуся составной частью плана работы образовательного учреждения.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4.3. Заседания педагогического совета созываются, как правило, один раз в квартал в соответствии с планом работы образовательного учреждения.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4.4. Решения педагогического совета принимаются большинством голосов при наличии на заседании не менее двух третей его членов (если процесс голосования не оговорен специальным положением, в частности положением о награждении золотой и серебряной медалями).</w:t>
      </w:r>
    </w:p>
    <w:p w:rsidR="00F03BA6" w:rsidRPr="00A378A1" w:rsidRDefault="00F03BA6" w:rsidP="009247F2">
      <w:pPr>
        <w:pStyle w:val="Web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При равном количестве голосов решающим является голос председателя педагогического совета.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4.5. Организацию выполнения решений педагогического совета осуществляет директор образовательного учреждения и ответственные лица, указанные в решении. Результаты этой работы сообщаются членам педагогического совета на последующих его заседаниях.</w:t>
      </w:r>
    </w:p>
    <w:p w:rsidR="00F03BA6" w:rsidRPr="004C09DB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4.6. Директор образовательного учреждения в случае несогласия с решением педагогического совета приостанавливает выполнение решения, извещает об этом учредителей учреждения, которые в трехдневный срок при участии заинтересованных сторон обязаны рассмотреть такое заявление, ознакомиться с мотивированным мнением большинства педагогического совета и вынести окончательное решение по спорному вопросу.</w:t>
      </w:r>
    </w:p>
    <w:p w:rsidR="005E46B3" w:rsidRPr="004C09DB" w:rsidRDefault="005E46B3" w:rsidP="009247F2">
      <w:pPr>
        <w:pStyle w:val="Web"/>
        <w:jc w:val="both"/>
        <w:rPr>
          <w:rFonts w:ascii="Times New Roman" w:hAnsi="Times New Roman" w:cs="Times New Roman"/>
        </w:rPr>
      </w:pP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  <w:b/>
          <w:bCs/>
        </w:rPr>
        <w:lastRenderedPageBreak/>
        <w:t>V</w:t>
      </w:r>
      <w:r w:rsidR="008808D1">
        <w:rPr>
          <w:rFonts w:ascii="Times New Roman" w:hAnsi="Times New Roman" w:cs="Times New Roman"/>
          <w:b/>
          <w:bCs/>
          <w:lang w:val="en-US"/>
        </w:rPr>
        <w:t>I</w:t>
      </w:r>
      <w:r w:rsidRPr="00A378A1">
        <w:rPr>
          <w:rFonts w:ascii="Times New Roman" w:hAnsi="Times New Roman" w:cs="Times New Roman"/>
          <w:b/>
          <w:bCs/>
        </w:rPr>
        <w:t>. Документация педагогического совета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5.1. Заседания педагогического совета оформляются протокольно. В книге протоколов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5.2. Протоколы о переводе обучающихся в следующий класс, выпуске из школы оформляются списочным составом и утверждаются приказом по образовательному учреждению.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5.3. Нумерация протоколов ведется от начала учебного года.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5.4. Книга протоколов педагогического совета образовательного учреждения входит в номенклатуру дел, хранится постоянно в учреждении и передается по акту.</w:t>
      </w:r>
    </w:p>
    <w:p w:rsidR="00F03BA6" w:rsidRPr="00A378A1" w:rsidRDefault="00F03BA6" w:rsidP="009247F2">
      <w:pPr>
        <w:pStyle w:val="Web"/>
        <w:jc w:val="both"/>
        <w:rPr>
          <w:rFonts w:ascii="Times New Roman" w:hAnsi="Times New Roman" w:cs="Times New Roman"/>
        </w:rPr>
      </w:pPr>
      <w:r w:rsidRPr="00A378A1">
        <w:rPr>
          <w:rFonts w:ascii="Times New Roman" w:hAnsi="Times New Roman" w:cs="Times New Roman"/>
        </w:rPr>
        <w:t>5.5. Книга протоколов педагогического совета пронумеровывается постранично, прошнуровывается, скрепляется подписью директора и печатью образовательного учреждения.</w:t>
      </w:r>
    </w:p>
    <w:p w:rsidR="00F03BA6" w:rsidRPr="00A378A1" w:rsidRDefault="00F03BA6" w:rsidP="009247F2">
      <w:pPr>
        <w:jc w:val="both"/>
      </w:pPr>
    </w:p>
    <w:sectPr w:rsidR="00F03BA6" w:rsidRPr="00A378A1" w:rsidSect="00A86FEB">
      <w:pgSz w:w="11906" w:h="16838"/>
      <w:pgMar w:top="1079" w:right="70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F61"/>
    <w:multiLevelType w:val="hybridMultilevel"/>
    <w:tmpl w:val="BDA60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B2B6B"/>
    <w:multiLevelType w:val="hybridMultilevel"/>
    <w:tmpl w:val="24CE4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6331E"/>
    <w:multiLevelType w:val="hybridMultilevel"/>
    <w:tmpl w:val="4974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E08FB"/>
    <w:multiLevelType w:val="hybridMultilevel"/>
    <w:tmpl w:val="68C8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82F90"/>
    <w:multiLevelType w:val="hybridMultilevel"/>
    <w:tmpl w:val="61182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F6D05"/>
    <w:multiLevelType w:val="multilevel"/>
    <w:tmpl w:val="C8F62F84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E3961B7"/>
    <w:multiLevelType w:val="hybridMultilevel"/>
    <w:tmpl w:val="D7A2E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/>
  <w:rsids>
    <w:rsidRoot w:val="007F3573"/>
    <w:rsid w:val="000409CF"/>
    <w:rsid w:val="0007153B"/>
    <w:rsid w:val="0017278A"/>
    <w:rsid w:val="001F6997"/>
    <w:rsid w:val="002A7FA4"/>
    <w:rsid w:val="00343FA4"/>
    <w:rsid w:val="004C09DB"/>
    <w:rsid w:val="004F4F70"/>
    <w:rsid w:val="005E46B3"/>
    <w:rsid w:val="006C0E43"/>
    <w:rsid w:val="007F3573"/>
    <w:rsid w:val="008808D1"/>
    <w:rsid w:val="009247F2"/>
    <w:rsid w:val="00A21CAE"/>
    <w:rsid w:val="00A378A1"/>
    <w:rsid w:val="00A46417"/>
    <w:rsid w:val="00A86FEB"/>
    <w:rsid w:val="00B5033C"/>
    <w:rsid w:val="00B51D61"/>
    <w:rsid w:val="00C45FDC"/>
    <w:rsid w:val="00C63518"/>
    <w:rsid w:val="00CC60D7"/>
    <w:rsid w:val="00D30827"/>
    <w:rsid w:val="00DD59C3"/>
    <w:rsid w:val="00E1332D"/>
    <w:rsid w:val="00E21828"/>
    <w:rsid w:val="00EA16D5"/>
    <w:rsid w:val="00F01FBD"/>
    <w:rsid w:val="00F03BA6"/>
    <w:rsid w:val="00F67D46"/>
    <w:rsid w:val="00F9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6FEB"/>
    <w:pPr>
      <w:keepNext/>
      <w:numPr>
        <w:numId w:val="6"/>
      </w:numPr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86FEB"/>
    <w:pPr>
      <w:keepNext/>
      <w:autoSpaceDE w:val="0"/>
      <w:autoSpaceDN w:val="0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A86FEB"/>
    <w:pPr>
      <w:keepNext/>
      <w:autoSpaceDE w:val="0"/>
      <w:autoSpaceDN w:val="0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6FEB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A86FEB"/>
    <w:rPr>
      <w:rFonts w:cs="Times New Roman"/>
      <w:b/>
      <w:bCs/>
      <w:color w:val="000000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locked/>
    <w:rsid w:val="00A86FEB"/>
    <w:rPr>
      <w:rFonts w:cs="Times New Roman"/>
      <w:b/>
      <w:bCs/>
      <w:sz w:val="24"/>
      <w:szCs w:val="24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uiPriority w:val="99"/>
    <w:semiHidden/>
    <w:unhideWhenUsed/>
    <w:rsid w:val="001727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2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7044</Characters>
  <Application>Microsoft Office Word</Application>
  <DocSecurity>0</DocSecurity>
  <Lines>58</Lines>
  <Paragraphs>16</Paragraphs>
  <ScaleCrop>false</ScaleCrop>
  <Company>September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педагогическом совете образовательного учреждения</dc:title>
  <dc:subject/>
  <dc:creator>Рябов Александр Евгеньевич</dc:creator>
  <cp:keywords/>
  <dc:description/>
  <cp:lastModifiedBy>Admin</cp:lastModifiedBy>
  <cp:revision>2</cp:revision>
  <cp:lastPrinted>2012-11-21T13:02:00Z</cp:lastPrinted>
  <dcterms:created xsi:type="dcterms:W3CDTF">2013-09-26T11:36:00Z</dcterms:created>
  <dcterms:modified xsi:type="dcterms:W3CDTF">2013-09-26T11:36:00Z</dcterms:modified>
</cp:coreProperties>
</file>